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C0CF" w14:textId="77777777" w:rsidR="00E7352F" w:rsidRPr="00923F11" w:rsidRDefault="004709A6" w:rsidP="00EB6033">
      <w:pPr>
        <w:jc w:val="center"/>
        <w:rPr>
          <w:rFonts w:ascii="Times New Roman" w:hAnsi="Times New Roman" w:cs="Times New Roman"/>
          <w:b/>
          <w:color w:val="FF0000"/>
          <w:sz w:val="38"/>
          <w:szCs w:val="38"/>
        </w:rPr>
      </w:pPr>
      <w:r w:rsidRPr="00923F11">
        <w:rPr>
          <w:rFonts w:ascii="Times New Roman" w:hAnsi="Times New Roman" w:cs="Times New Roman"/>
          <w:b/>
          <w:color w:val="FF0000"/>
          <w:sz w:val="38"/>
          <w:szCs w:val="38"/>
        </w:rPr>
        <w:t>OŚWIADCZENIA DLA PRAC NIESEZONOWYCH</w:t>
      </w:r>
    </w:p>
    <w:p w14:paraId="7A139538" w14:textId="77777777" w:rsidR="004709A6" w:rsidRPr="00EB6033" w:rsidRDefault="004709A6" w:rsidP="00BB6405">
      <w:p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Dotyczą pracodawców spoza branż: rolnictwo, gastronomia (PKD 5610B) </w:t>
      </w:r>
      <w:r w:rsidR="00E169D4">
        <w:rPr>
          <w:rFonts w:ascii="Times New Roman" w:hAnsi="Times New Roman" w:cs="Times New Roman"/>
          <w:sz w:val="30"/>
          <w:szCs w:val="30"/>
        </w:rPr>
        <w:t xml:space="preserve">       </w:t>
      </w:r>
      <w:r w:rsidRPr="00EB6033">
        <w:rPr>
          <w:rFonts w:ascii="Times New Roman" w:hAnsi="Times New Roman" w:cs="Times New Roman"/>
          <w:sz w:val="30"/>
          <w:szCs w:val="30"/>
        </w:rPr>
        <w:t>i hotelarstwo (PKD 5520Z, 5530Z).</w:t>
      </w:r>
    </w:p>
    <w:p w14:paraId="5C50853F" w14:textId="0D10B1A2" w:rsidR="004709A6" w:rsidRPr="00EB6033" w:rsidRDefault="004709A6" w:rsidP="00BB6405">
      <w:p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>Oświadczenia takie można złożyć tylko dla obywateli państw: Armenia, Białoruś, Gruzja, Mołdawia, Ukraina.</w:t>
      </w:r>
    </w:p>
    <w:p w14:paraId="18149E20" w14:textId="77777777" w:rsidR="00BF3926" w:rsidRPr="00493D77" w:rsidRDefault="00BF3926" w:rsidP="00BB640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93D77">
        <w:rPr>
          <w:rFonts w:ascii="Times New Roman" w:hAnsi="Times New Roman" w:cs="Times New Roman"/>
          <w:b/>
          <w:color w:val="FF0000"/>
          <w:sz w:val="36"/>
          <w:szCs w:val="36"/>
        </w:rPr>
        <w:t>Do oświadczenia o zamiarze powierzenia wykonywania pracy cudzoziemcowi należy załączyć:</w:t>
      </w:r>
    </w:p>
    <w:p w14:paraId="0F8E606B" w14:textId="77777777" w:rsidR="00BF3926" w:rsidRPr="00EB6033" w:rsidRDefault="00BF3926" w:rsidP="00BB64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>Kopię wypełnionych stron ważnego dokumentu podróży (paszportu) włącznie z danymi osobowymi cudzoziemca</w:t>
      </w:r>
    </w:p>
    <w:p w14:paraId="64159CB8" w14:textId="77777777" w:rsidR="00BF3926" w:rsidRPr="00EB6033" w:rsidRDefault="00BF3926" w:rsidP="00BB64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Oświadczenie o „niekaralności” pracodawcy – druk dołączony </w:t>
      </w:r>
      <w:r w:rsidR="00E169D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EB6033">
        <w:rPr>
          <w:rFonts w:ascii="Times New Roman" w:hAnsi="Times New Roman" w:cs="Times New Roman"/>
          <w:sz w:val="30"/>
          <w:szCs w:val="30"/>
        </w:rPr>
        <w:t>do wniosku</w:t>
      </w:r>
    </w:p>
    <w:p w14:paraId="2C2A335C" w14:textId="7B8022AA" w:rsidR="00BF3926" w:rsidRPr="00EB6033" w:rsidRDefault="00BF3926" w:rsidP="00BB64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Dowód wpłaty </w:t>
      </w:r>
      <w:r w:rsidR="003C786C">
        <w:rPr>
          <w:rFonts w:ascii="Times New Roman" w:hAnsi="Times New Roman" w:cs="Times New Roman"/>
          <w:sz w:val="30"/>
          <w:szCs w:val="30"/>
        </w:rPr>
        <w:t>10</w:t>
      </w:r>
      <w:r w:rsidRPr="00EB6033">
        <w:rPr>
          <w:rFonts w:ascii="Times New Roman" w:hAnsi="Times New Roman" w:cs="Times New Roman"/>
          <w:sz w:val="30"/>
          <w:szCs w:val="30"/>
        </w:rPr>
        <w:t>0zł. na konto nr</w:t>
      </w:r>
    </w:p>
    <w:p w14:paraId="6A011534" w14:textId="77777777" w:rsidR="00BF3926" w:rsidRPr="00BB6405" w:rsidRDefault="00BF3926" w:rsidP="00BF39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6405">
        <w:rPr>
          <w:rFonts w:ascii="Times New Roman" w:hAnsi="Times New Roman" w:cs="Times New Roman"/>
          <w:b/>
          <w:sz w:val="36"/>
          <w:szCs w:val="36"/>
        </w:rPr>
        <w:t>Powiatowy Urząd Pracy w Żyrardowie,</w:t>
      </w:r>
    </w:p>
    <w:p w14:paraId="4697625A" w14:textId="77777777" w:rsidR="00BF3926" w:rsidRPr="00BB6405" w:rsidRDefault="00BF3926" w:rsidP="00BF39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6405">
        <w:rPr>
          <w:rFonts w:ascii="Times New Roman" w:hAnsi="Times New Roman" w:cs="Times New Roman"/>
          <w:b/>
          <w:sz w:val="36"/>
          <w:szCs w:val="36"/>
        </w:rPr>
        <w:t>ul. Bolesława Limanowskiego 45, 96-300 Żyrardów</w:t>
      </w:r>
    </w:p>
    <w:p w14:paraId="38A4F734" w14:textId="62F8798D" w:rsidR="00BF3926" w:rsidRPr="00BB6405" w:rsidRDefault="00697201" w:rsidP="00BF39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1600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1462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1808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7990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9000</w:t>
      </w:r>
      <w:r w:rsidR="00BF3926" w:rsidRPr="00BB640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00</w:t>
      </w:r>
      <w:r w:rsidR="00AE322E">
        <w:rPr>
          <w:rFonts w:ascii="Times New Roman" w:hAnsi="Times New Roman" w:cs="Times New Roman"/>
          <w:b/>
          <w:sz w:val="36"/>
          <w:szCs w:val="36"/>
        </w:rPr>
        <w:t>06</w:t>
      </w:r>
    </w:p>
    <w:p w14:paraId="2BAC5DEF" w14:textId="77777777" w:rsidR="00BF3926" w:rsidRDefault="00BF3926" w:rsidP="00BF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F11">
        <w:rPr>
          <w:rFonts w:ascii="Times New Roman" w:hAnsi="Times New Roman" w:cs="Times New Roman"/>
          <w:b/>
          <w:sz w:val="28"/>
          <w:szCs w:val="28"/>
        </w:rPr>
        <w:t>(w tytule należy wpisać imię i nazwisko cudzoziemca oraz „oświadczenie”)</w:t>
      </w:r>
    </w:p>
    <w:p w14:paraId="0E9C5DB6" w14:textId="77777777" w:rsidR="00923F11" w:rsidRPr="00923F11" w:rsidRDefault="00923F11" w:rsidP="00BF39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3D853" w14:textId="77777777" w:rsidR="00BF3926" w:rsidRDefault="00BF3926" w:rsidP="00BB6405">
      <w:p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 W przypadku składania oświadczeń w fo</w:t>
      </w:r>
      <w:r w:rsidR="00561E98">
        <w:rPr>
          <w:rFonts w:ascii="Times New Roman" w:hAnsi="Times New Roman" w:cs="Times New Roman"/>
          <w:sz w:val="30"/>
          <w:szCs w:val="30"/>
        </w:rPr>
        <w:t xml:space="preserve">rmie elektronicznej, załączniki </w:t>
      </w:r>
      <w:r w:rsidRPr="00EB6033">
        <w:rPr>
          <w:rFonts w:ascii="Times New Roman" w:hAnsi="Times New Roman" w:cs="Times New Roman"/>
          <w:sz w:val="30"/>
          <w:szCs w:val="30"/>
        </w:rPr>
        <w:t xml:space="preserve">również przesyłamy w formie elektronicznej (oryginały dokumentów – </w:t>
      </w:r>
      <w:r w:rsidR="00E169D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B6033">
        <w:rPr>
          <w:rFonts w:ascii="Times New Roman" w:hAnsi="Times New Roman" w:cs="Times New Roman"/>
          <w:sz w:val="30"/>
          <w:szCs w:val="30"/>
        </w:rPr>
        <w:t>do wglądu urzędnika)</w:t>
      </w:r>
      <w:r w:rsidR="00BB6405">
        <w:rPr>
          <w:rFonts w:ascii="Times New Roman" w:hAnsi="Times New Roman" w:cs="Times New Roman"/>
          <w:sz w:val="30"/>
          <w:szCs w:val="30"/>
        </w:rPr>
        <w:t>.</w:t>
      </w:r>
    </w:p>
    <w:p w14:paraId="374EAD63" w14:textId="77777777" w:rsidR="00EB6033" w:rsidRDefault="00EB6033" w:rsidP="00BB6405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05E8282" w14:textId="77777777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24C1A360" w14:textId="77777777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33A54DCD" w14:textId="18359944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5B457E93" w14:textId="77777777" w:rsidR="00302C9D" w:rsidRDefault="00302C9D" w:rsidP="00BF3926">
      <w:pPr>
        <w:rPr>
          <w:rFonts w:ascii="Times New Roman" w:hAnsi="Times New Roman" w:cs="Times New Roman"/>
          <w:sz w:val="30"/>
          <w:szCs w:val="30"/>
        </w:rPr>
      </w:pPr>
    </w:p>
    <w:p w14:paraId="67A68697" w14:textId="77777777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7A8635E1" w14:textId="77777777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09CDEF94" w14:textId="77777777" w:rsidR="00EB6033" w:rsidRDefault="00EB6033" w:rsidP="00BF3926">
      <w:pPr>
        <w:rPr>
          <w:rFonts w:ascii="Times New Roman" w:hAnsi="Times New Roman" w:cs="Times New Roman"/>
          <w:sz w:val="30"/>
          <w:szCs w:val="30"/>
        </w:rPr>
      </w:pPr>
    </w:p>
    <w:p w14:paraId="3C6CB78A" w14:textId="77777777" w:rsidR="00BF3926" w:rsidRPr="00923F11" w:rsidRDefault="00BF3926" w:rsidP="00E169D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23F11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OBOWIĄZKI PRACODAWCY</w:t>
      </w:r>
    </w:p>
    <w:p w14:paraId="31C9FA82" w14:textId="77777777" w:rsidR="00BF3926" w:rsidRPr="00EB6033" w:rsidRDefault="00BF3926" w:rsidP="00E169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Pisemne poinformowanie urzędu pracy o podjęciu (najpóźniej </w:t>
      </w:r>
      <w:r w:rsidR="002C7CE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B6033">
        <w:rPr>
          <w:rFonts w:ascii="Times New Roman" w:hAnsi="Times New Roman" w:cs="Times New Roman"/>
          <w:sz w:val="30"/>
          <w:szCs w:val="30"/>
        </w:rPr>
        <w:t>w dniu rozpoczęcia pracy)</w:t>
      </w:r>
      <w:r w:rsidR="00A31F83" w:rsidRPr="00EB6033">
        <w:rPr>
          <w:rFonts w:ascii="Times New Roman" w:hAnsi="Times New Roman" w:cs="Times New Roman"/>
          <w:sz w:val="30"/>
          <w:szCs w:val="30"/>
        </w:rPr>
        <w:t xml:space="preserve"> lub niepodjęciu (w terminie 7 dni od daty rozpoczęcia pracy wskazanej w oświadczeniu) pracy przez cudzoziemca</w:t>
      </w:r>
    </w:p>
    <w:p w14:paraId="2C9C0ABF" w14:textId="77777777" w:rsidR="00A31F83" w:rsidRPr="00EB6033" w:rsidRDefault="00A31F83" w:rsidP="00E169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>Zawarcie umowy pisemnej z cudzoziemcem, uwzględniającej warunki zawarte w oświadczeniu. Umowę ta należy przedstawić cudzoziemcowi w języku dla niego zrozumiałym</w:t>
      </w:r>
    </w:p>
    <w:p w14:paraId="7954F9BB" w14:textId="77777777" w:rsidR="00A31F83" w:rsidRPr="00EB6033" w:rsidRDefault="00A31F83" w:rsidP="00E169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 xml:space="preserve">Zatrudnienie cudzoziemca na takich samych zasadach jak </w:t>
      </w:r>
      <w:r w:rsidR="008317EF">
        <w:rPr>
          <w:rFonts w:ascii="Times New Roman" w:hAnsi="Times New Roman" w:cs="Times New Roman"/>
          <w:sz w:val="30"/>
          <w:szCs w:val="30"/>
        </w:rPr>
        <w:t>pracownika polskiego</w:t>
      </w:r>
      <w:r w:rsidRPr="00EB6033">
        <w:rPr>
          <w:rFonts w:ascii="Times New Roman" w:hAnsi="Times New Roman" w:cs="Times New Roman"/>
          <w:sz w:val="30"/>
          <w:szCs w:val="30"/>
        </w:rPr>
        <w:t xml:space="preserve"> (odprowadzanie składek na ubezpieczenie społeczne oraz zaliczek na podatek dochodowy)</w:t>
      </w:r>
    </w:p>
    <w:p w14:paraId="4BFD6B8D" w14:textId="77777777" w:rsidR="00A31F83" w:rsidRPr="00EB6033" w:rsidRDefault="00A31F83" w:rsidP="00E169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>Przechowywanie kopii dokumentu pobytowego cudzoziemca przez cały okres jego pracy</w:t>
      </w:r>
    </w:p>
    <w:p w14:paraId="5413DA5C" w14:textId="77777777" w:rsidR="00A31F83" w:rsidRPr="00EB6033" w:rsidRDefault="00A31F83" w:rsidP="00E169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EB6033">
        <w:rPr>
          <w:rFonts w:ascii="Times New Roman" w:hAnsi="Times New Roman" w:cs="Times New Roman"/>
          <w:sz w:val="30"/>
          <w:szCs w:val="30"/>
        </w:rPr>
        <w:t>Jeśli cudzoziemiec zakończy pracę wcześniej niż pracodawca deklarował – warto poinformować o tym urząd pracy (może to zrobić pracodawca lub cudzoziemiec), ponieważ niepoinformowanie spowoduje, że jako okres wykonywania pracy przyjęty będzie cały okres ważności oświadczenia.</w:t>
      </w:r>
    </w:p>
    <w:p w14:paraId="18ACE8F8" w14:textId="77777777" w:rsidR="00871EF3" w:rsidRPr="00EB6033" w:rsidRDefault="00871EF3" w:rsidP="00E169D4">
      <w:pPr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14:paraId="3C723B00" w14:textId="77777777" w:rsidR="00871EF3" w:rsidRPr="002C7CE9" w:rsidRDefault="00871EF3" w:rsidP="00E1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</w:pPr>
      <w:r w:rsidRPr="002C7CE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Sytuacje, w których nie jest wymagane uzyskanie nowego oświadczenia</w:t>
      </w:r>
      <w:r w:rsidR="00E169D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:</w:t>
      </w:r>
    </w:p>
    <w:p w14:paraId="054E3EBA" w14:textId="77777777" w:rsidR="00871EF3" w:rsidRPr="00EB6033" w:rsidRDefault="00871EF3" w:rsidP="00E169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>zmiana siedziby lub miejsca stałego pobytu, nazwy lub formy prawnej podmiotu powierzającego wykonywanie pracy cudzoziemcowi;</w:t>
      </w:r>
    </w:p>
    <w:p w14:paraId="25C9233D" w14:textId="77777777" w:rsidR="00871EF3" w:rsidRPr="00EB6033" w:rsidRDefault="00871EF3" w:rsidP="00E169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>przejęcie zakładu pracy lub jego części przez innego pracodawcę;</w:t>
      </w:r>
    </w:p>
    <w:p w14:paraId="3059A172" w14:textId="77777777" w:rsidR="00871EF3" w:rsidRPr="00EB6033" w:rsidRDefault="00871EF3" w:rsidP="00E169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>przejście zakładu pracy lub jego części na innego pracodawcę;</w:t>
      </w:r>
    </w:p>
    <w:p w14:paraId="7993546C" w14:textId="77777777" w:rsidR="00871EF3" w:rsidRDefault="00871EF3" w:rsidP="00E169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zawarcie przez podmiot powierzający wykonywanie pracy </w:t>
      </w:r>
      <w:r w:rsidR="002C7CE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</w:t>
      </w:r>
      <w:r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>i cudzoziemca  umowy o pracę zamiast umowy cywilnoprawnej;</w:t>
      </w:r>
    </w:p>
    <w:p w14:paraId="241AB46A" w14:textId="77777777" w:rsidR="00EB6033" w:rsidRPr="00EB6033" w:rsidRDefault="002C7CE9" w:rsidP="00E169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jeśli </w:t>
      </w:r>
      <w:r w:rsidR="00EB6033"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cudzoziemiec jest pracownikiem tymczasowym agencji pracy tymczasowej i zostaje skierowany do  pracy w innym miejscu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</w:t>
      </w:r>
      <w:r w:rsidR="00EB6033" w:rsidRPr="00EB6033">
        <w:rPr>
          <w:rFonts w:ascii="Times New Roman" w:eastAsia="Times New Roman" w:hAnsi="Times New Roman" w:cs="Times New Roman"/>
          <w:sz w:val="30"/>
          <w:szCs w:val="30"/>
          <w:lang w:eastAsia="pl-PL"/>
        </w:rPr>
        <w:t>(u innego pracodawcy użytkownika) - jeśli nie zmieniły się pozostałe warunki pracy.</w:t>
      </w:r>
    </w:p>
    <w:p w14:paraId="2F87FFAE" w14:textId="77777777" w:rsidR="00A31F83" w:rsidRPr="00EB6033" w:rsidRDefault="00A31F83" w:rsidP="00E169D4">
      <w:pPr>
        <w:pStyle w:val="Akapitzlist"/>
        <w:jc w:val="both"/>
        <w:rPr>
          <w:rFonts w:ascii="Times New Roman" w:hAnsi="Times New Roman" w:cs="Times New Roman"/>
          <w:sz w:val="30"/>
          <w:szCs w:val="30"/>
        </w:rPr>
      </w:pPr>
    </w:p>
    <w:sectPr w:rsidR="00A31F83" w:rsidRPr="00E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14A"/>
    <w:multiLevelType w:val="hybridMultilevel"/>
    <w:tmpl w:val="27764F96"/>
    <w:lvl w:ilvl="0" w:tplc="C1F21A3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860"/>
    <w:multiLevelType w:val="hybridMultilevel"/>
    <w:tmpl w:val="390A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0BC5"/>
    <w:multiLevelType w:val="hybridMultilevel"/>
    <w:tmpl w:val="00BA4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94A"/>
    <w:multiLevelType w:val="hybridMultilevel"/>
    <w:tmpl w:val="6B089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2E34"/>
    <w:multiLevelType w:val="multilevel"/>
    <w:tmpl w:val="58AA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300638">
    <w:abstractNumId w:val="0"/>
  </w:num>
  <w:num w:numId="2" w16cid:durableId="1466121745">
    <w:abstractNumId w:val="2"/>
  </w:num>
  <w:num w:numId="3" w16cid:durableId="118959112">
    <w:abstractNumId w:val="3"/>
  </w:num>
  <w:num w:numId="4" w16cid:durableId="1044907676">
    <w:abstractNumId w:val="1"/>
  </w:num>
  <w:num w:numId="5" w16cid:durableId="1910798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A6"/>
    <w:rsid w:val="002C7CE9"/>
    <w:rsid w:val="00302C9D"/>
    <w:rsid w:val="003C786C"/>
    <w:rsid w:val="004709A6"/>
    <w:rsid w:val="00493D77"/>
    <w:rsid w:val="00561E98"/>
    <w:rsid w:val="00697201"/>
    <w:rsid w:val="008317EF"/>
    <w:rsid w:val="00871EF3"/>
    <w:rsid w:val="00923F11"/>
    <w:rsid w:val="00A31F83"/>
    <w:rsid w:val="00AE322E"/>
    <w:rsid w:val="00BB6405"/>
    <w:rsid w:val="00BF3926"/>
    <w:rsid w:val="00D67F6A"/>
    <w:rsid w:val="00E169D4"/>
    <w:rsid w:val="00E7352F"/>
    <w:rsid w:val="00EB6033"/>
    <w:rsid w:val="00F6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4F6D"/>
  <w15:chartTrackingRefBased/>
  <w15:docId w15:val="{F57028A3-D3ED-4B03-A155-0C1A2540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9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Kolinska</dc:creator>
  <cp:keywords/>
  <dc:description/>
  <cp:lastModifiedBy>Beata Kolińska</cp:lastModifiedBy>
  <cp:revision>5</cp:revision>
  <cp:lastPrinted>2018-01-15T07:28:00Z</cp:lastPrinted>
  <dcterms:created xsi:type="dcterms:W3CDTF">2022-01-03T11:13:00Z</dcterms:created>
  <dcterms:modified xsi:type="dcterms:W3CDTF">2022-10-28T10:53:00Z</dcterms:modified>
</cp:coreProperties>
</file>