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CF" w:rsidRDefault="00C96CAA" w:rsidP="00C96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AA">
        <w:rPr>
          <w:rFonts w:ascii="Times New Roman" w:hAnsi="Times New Roman" w:cs="Times New Roman"/>
          <w:b/>
          <w:sz w:val="28"/>
          <w:szCs w:val="28"/>
        </w:rPr>
        <w:t>Kryteria przyznania prac interwencyjnych oraz dofinansowania wynagrodzenia bezrobotnego powyżej 50 roku życia</w:t>
      </w:r>
    </w:p>
    <w:p w:rsidR="00C96CAA" w:rsidRDefault="00C96CAA" w:rsidP="00C96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CAA" w:rsidRDefault="00C96CAA" w:rsidP="00C96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CAA" w:rsidRPr="00C96CAA" w:rsidRDefault="00C96CAA" w:rsidP="00C96CAA">
      <w:pPr>
        <w:tabs>
          <w:tab w:val="left" w:pos="284"/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w</w:t>
      </w:r>
      <w:r w:rsidRPr="00C96CAA">
        <w:rPr>
          <w:rFonts w:ascii="Times New Roman" w:hAnsi="Times New Roman" w:cs="Times New Roman"/>
          <w:sz w:val="28"/>
          <w:szCs w:val="28"/>
        </w:rPr>
        <w:t xml:space="preserve">/w form wsparcia mogą </w:t>
      </w:r>
      <w:r>
        <w:rPr>
          <w:rFonts w:ascii="Times New Roman" w:hAnsi="Times New Roman" w:cs="Times New Roman"/>
          <w:sz w:val="28"/>
          <w:szCs w:val="28"/>
        </w:rPr>
        <w:t xml:space="preserve">skorzystać </w:t>
      </w:r>
      <w:r w:rsidRPr="00C96CAA">
        <w:rPr>
          <w:rFonts w:ascii="Times New Roman" w:hAnsi="Times New Roman" w:cs="Times New Roman"/>
          <w:sz w:val="28"/>
          <w:szCs w:val="28"/>
        </w:rPr>
        <w:t>pracodawc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C96CAA">
        <w:rPr>
          <w:rFonts w:ascii="Times New Roman" w:hAnsi="Times New Roman" w:cs="Times New Roman"/>
          <w:sz w:val="28"/>
          <w:szCs w:val="28"/>
        </w:rPr>
        <w:t>/przedsiębiorc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C96C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którzy </w:t>
      </w:r>
      <w:r w:rsidRPr="00C96CAA">
        <w:rPr>
          <w:rFonts w:ascii="Times New Roman" w:hAnsi="Times New Roman" w:cs="Times New Roman"/>
          <w:sz w:val="28"/>
          <w:szCs w:val="28"/>
        </w:rPr>
        <w:t>prowadzą działalność gospodarczą minimum 6 miesięcy.</w:t>
      </w:r>
      <w:bookmarkStart w:id="0" w:name="_GoBack"/>
      <w:bookmarkEnd w:id="0"/>
    </w:p>
    <w:sectPr w:rsidR="00C96CAA" w:rsidRPr="00C9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41BA5"/>
    <w:multiLevelType w:val="hybridMultilevel"/>
    <w:tmpl w:val="C7B61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A6"/>
    <w:rsid w:val="000560CF"/>
    <w:rsid w:val="00402FA6"/>
    <w:rsid w:val="00C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2CEC-8D0F-402E-B2AB-FA154E4C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91D29BC3.dotm</Template>
  <TotalTime>6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PUPZ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Sobczak</dc:creator>
  <cp:keywords/>
  <dc:description/>
  <cp:lastModifiedBy>Monika Sobczak</cp:lastModifiedBy>
  <cp:revision>2</cp:revision>
  <cp:lastPrinted>2020-01-22T07:29:00Z</cp:lastPrinted>
  <dcterms:created xsi:type="dcterms:W3CDTF">2020-01-22T07:23:00Z</dcterms:created>
  <dcterms:modified xsi:type="dcterms:W3CDTF">2020-01-22T07:29:00Z</dcterms:modified>
</cp:coreProperties>
</file>