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A9E0A" w14:textId="77777777" w:rsidR="00A90FDF" w:rsidRDefault="00A90FDF" w:rsidP="00A90FDF"/>
    <w:p w14:paraId="113E223B" w14:textId="77777777" w:rsidR="00E55838" w:rsidRDefault="00E55838" w:rsidP="00A90FDF"/>
    <w:p w14:paraId="6E63EDA8" w14:textId="66A5AE17" w:rsidR="00E55838" w:rsidRDefault="00E55838" w:rsidP="00E55838">
      <w:pPr>
        <w:jc w:val="right"/>
      </w:pPr>
      <w:r>
        <w:t xml:space="preserve">Załącznik nr  </w:t>
      </w:r>
      <w:r w:rsidR="002674B2">
        <w:t>7</w:t>
      </w:r>
      <w:r>
        <w:t xml:space="preserve">   </w:t>
      </w:r>
    </w:p>
    <w:p w14:paraId="1D800DAB" w14:textId="77777777" w:rsidR="00A0308C" w:rsidRDefault="00A0308C" w:rsidP="00A90FDF"/>
    <w:p w14:paraId="2117AE09" w14:textId="77777777" w:rsidR="00A0308C" w:rsidRDefault="00A0308C" w:rsidP="00A90FDF"/>
    <w:p w14:paraId="7B4E124E" w14:textId="77777777" w:rsidR="00A0308C" w:rsidRDefault="00A0308C" w:rsidP="00A0308C">
      <w:pPr>
        <w:spacing w:line="220" w:lineRule="exact"/>
        <w:rPr>
          <w:rFonts w:ascii="Arial" w:hAnsi="Arial" w:cs="Arial"/>
          <w:sz w:val="18"/>
          <w:szCs w:val="18"/>
        </w:rPr>
      </w:pPr>
    </w:p>
    <w:p w14:paraId="7D212A5A" w14:textId="77777777" w:rsidR="00A0308C" w:rsidRPr="00C12EE7" w:rsidRDefault="00A0308C" w:rsidP="00A0308C">
      <w:pPr>
        <w:spacing w:line="220" w:lineRule="exact"/>
        <w:jc w:val="right"/>
      </w:pPr>
      <w:r>
        <w:t>……………………………..</w:t>
      </w:r>
      <w:r w:rsidRPr="00C12EE7">
        <w:t>,dnia</w:t>
      </w:r>
      <w:r>
        <w:t>………………..</w:t>
      </w:r>
    </w:p>
    <w:p w14:paraId="4F895A81" w14:textId="77777777" w:rsidR="00A0308C" w:rsidRDefault="00A0308C" w:rsidP="00A90FDF"/>
    <w:p w14:paraId="3E54DB49" w14:textId="77777777" w:rsidR="00A0308C" w:rsidRDefault="00A0308C" w:rsidP="00A90FDF"/>
    <w:p w14:paraId="08A358A5" w14:textId="77777777" w:rsidR="00A90FDF" w:rsidRPr="00A0308C" w:rsidRDefault="00A90FDF" w:rsidP="006F1C78">
      <w:pPr>
        <w:spacing w:before="120" w:after="120" w:line="312" w:lineRule="auto"/>
        <w:jc w:val="center"/>
        <w:rPr>
          <w:b/>
        </w:rPr>
      </w:pPr>
      <w:r w:rsidRPr="00A0308C">
        <w:rPr>
          <w:b/>
        </w:rPr>
        <w:t xml:space="preserve">OŚWIADCZENIE </w:t>
      </w:r>
    </w:p>
    <w:p w14:paraId="7D8C6EA1" w14:textId="484A68D6" w:rsidR="00A90FDF" w:rsidRPr="00A0308C" w:rsidRDefault="008F3244" w:rsidP="006F1C78">
      <w:pPr>
        <w:spacing w:before="120" w:after="120" w:line="312" w:lineRule="auto"/>
        <w:jc w:val="center"/>
        <w:rPr>
          <w:b/>
          <w:bCs/>
        </w:rPr>
      </w:pPr>
      <w:r w:rsidRPr="00A0308C">
        <w:rPr>
          <w:b/>
          <w:bCs/>
        </w:rPr>
        <w:t>do</w:t>
      </w:r>
      <w:r w:rsidR="00E04342" w:rsidRPr="00A0308C">
        <w:rPr>
          <w:b/>
          <w:bCs/>
        </w:rPr>
        <w:t xml:space="preserve"> </w:t>
      </w:r>
      <w:r w:rsidR="00BD0DD5" w:rsidRPr="00A0308C">
        <w:rPr>
          <w:b/>
          <w:bCs/>
        </w:rPr>
        <w:t>wniosku o dofinansowanie kształcenia ze</w:t>
      </w:r>
      <w:r w:rsidR="00E04342" w:rsidRPr="00A0308C">
        <w:rPr>
          <w:b/>
          <w:bCs/>
        </w:rPr>
        <w:t xml:space="preserve"> środków KFS</w:t>
      </w:r>
      <w:r w:rsidR="00BB20BB" w:rsidRPr="00A0308C">
        <w:rPr>
          <w:b/>
          <w:bCs/>
        </w:rPr>
        <w:t xml:space="preserve"> </w:t>
      </w:r>
      <w:r w:rsidR="00E04342" w:rsidRPr="00A0308C">
        <w:rPr>
          <w:b/>
          <w:bCs/>
        </w:rPr>
        <w:t>w 2026 r.</w:t>
      </w:r>
      <w:r w:rsidR="000460F4" w:rsidRPr="00A0308C">
        <w:rPr>
          <w:b/>
          <w:bCs/>
        </w:rPr>
        <w:t xml:space="preserve"> </w:t>
      </w:r>
    </w:p>
    <w:p w14:paraId="5E0B5BA2" w14:textId="6F2B27BA" w:rsidR="00A01BC7" w:rsidRPr="00A0308C" w:rsidRDefault="004B55A7" w:rsidP="00EE006B">
      <w:r w:rsidRPr="00A0308C">
        <w:t>O</w:t>
      </w:r>
      <w:r w:rsidR="005704E1" w:rsidRPr="00A0308C">
        <w:t>świadczam</w:t>
      </w:r>
      <w:r w:rsidR="00634E59" w:rsidRPr="00A0308C">
        <w:t>, że</w:t>
      </w:r>
      <w:r w:rsidR="00A01BC7" w:rsidRPr="00A0308C">
        <w:t>:</w:t>
      </w:r>
    </w:p>
    <w:p w14:paraId="39BECAAB" w14:textId="447C08F5" w:rsidR="00DB686A" w:rsidRPr="00A0308C" w:rsidRDefault="00656EE2" w:rsidP="00EE006B">
      <w:pPr>
        <w:pStyle w:val="Akapitzlist"/>
        <w:numPr>
          <w:ilvl w:val="0"/>
          <w:numId w:val="31"/>
        </w:numPr>
        <w:tabs>
          <w:tab w:val="left" w:pos="567"/>
        </w:tabs>
        <w:contextualSpacing w:val="0"/>
        <w:rPr>
          <w:i/>
          <w:iCs/>
        </w:rPr>
      </w:pPr>
      <w:r w:rsidRPr="00A0308C">
        <w:t xml:space="preserve">wszystkie </w:t>
      </w:r>
      <w:r w:rsidR="003E7C6E" w:rsidRPr="00A0308C">
        <w:t xml:space="preserve">osoby wskazane we wniosku jako uczestnicy </w:t>
      </w:r>
      <w:r w:rsidRPr="00A0308C">
        <w:t xml:space="preserve">kształcenia zostały zapoznane </w:t>
      </w:r>
      <w:r w:rsidR="009177EB" w:rsidRPr="00A0308C">
        <w:br/>
      </w:r>
      <w:r w:rsidRPr="00A0308C">
        <w:t xml:space="preserve">z klauzulą </w:t>
      </w:r>
      <w:r w:rsidR="003E7C6E" w:rsidRPr="00A0308C">
        <w:t>informacyjną dotyczącą przetwarzania danych osobowych (</w:t>
      </w:r>
      <w:r w:rsidRPr="00A0308C">
        <w:t>RODO</w:t>
      </w:r>
      <w:r w:rsidR="003E7C6E" w:rsidRPr="00A0308C">
        <w:t>)</w:t>
      </w:r>
      <w:r w:rsidRPr="00A0308C">
        <w:t xml:space="preserve">, stanowiącą załącznik do </w:t>
      </w:r>
      <w:r w:rsidR="00A0308C" w:rsidRPr="00A0308C">
        <w:rPr>
          <w:i/>
          <w:iCs/>
        </w:rPr>
        <w:t>Ogłoszenia o naborze wniosków</w:t>
      </w:r>
      <w:r w:rsidR="00A0308C">
        <w:rPr>
          <w:i/>
          <w:iCs/>
        </w:rPr>
        <w:t xml:space="preserve"> </w:t>
      </w:r>
      <w:r w:rsidR="00A0308C" w:rsidRPr="00A0308C">
        <w:rPr>
          <w:i/>
          <w:iCs/>
        </w:rPr>
        <w:t>KFS</w:t>
      </w:r>
    </w:p>
    <w:p w14:paraId="763B36D3" w14:textId="673E80F5" w:rsidR="006F1C78" w:rsidRPr="00A0308C" w:rsidRDefault="006F1C78" w:rsidP="00EE006B">
      <w:pPr>
        <w:pStyle w:val="Akapitzlist"/>
        <w:numPr>
          <w:ilvl w:val="0"/>
          <w:numId w:val="31"/>
        </w:numPr>
        <w:tabs>
          <w:tab w:val="left" w:pos="567"/>
        </w:tabs>
      </w:pPr>
      <w:r w:rsidRPr="00A0308C">
        <w:t>rachunek Wnioskodawcy, wymieniony we wniosku do rozliczenia środków KFS jest:</w:t>
      </w:r>
    </w:p>
    <w:p w14:paraId="58B33A28" w14:textId="5485BAB2" w:rsidR="006F1C78" w:rsidRPr="00A0308C" w:rsidRDefault="006F1C78" w:rsidP="00EE006B">
      <w:pPr>
        <w:pStyle w:val="Akapitzlist"/>
        <w:numPr>
          <w:ilvl w:val="1"/>
          <w:numId w:val="30"/>
        </w:numPr>
        <w:tabs>
          <w:tab w:val="left" w:pos="567"/>
        </w:tabs>
        <w:ind w:hanging="1156"/>
        <w:contextualSpacing w:val="0"/>
      </w:pPr>
      <w:r w:rsidRPr="00A0308C">
        <w:t>nieoprocentowany</w:t>
      </w:r>
      <w:r w:rsidR="00A0308C">
        <w:t>*</w:t>
      </w:r>
    </w:p>
    <w:p w14:paraId="2D8878A2" w14:textId="29582EC2" w:rsidR="006F1C78" w:rsidRDefault="006F1C78" w:rsidP="00EE006B">
      <w:pPr>
        <w:pStyle w:val="Akapitzlist"/>
        <w:numPr>
          <w:ilvl w:val="1"/>
          <w:numId w:val="30"/>
        </w:numPr>
        <w:tabs>
          <w:tab w:val="left" w:pos="567"/>
        </w:tabs>
        <w:ind w:left="567" w:hanging="283"/>
        <w:contextualSpacing w:val="0"/>
      </w:pPr>
      <w:r w:rsidRPr="00A0308C">
        <w:t>oprocentowany</w:t>
      </w:r>
      <w:r w:rsidR="00A0308C">
        <w:t>*</w:t>
      </w:r>
      <w:r w:rsidR="006F4D29" w:rsidRPr="00A0308C">
        <w:t xml:space="preserve"> </w:t>
      </w:r>
      <w:r w:rsidRPr="00A0308C">
        <w:t>i w przypadku naliczenia odsetek (bankowych) od przekazanych środków KFS zobowiązuję się do ich zwrotu bez wezwania na konto urzędu zgodnie z umową o</w:t>
      </w:r>
      <w:r w:rsidR="006F4D29" w:rsidRPr="00A0308C">
        <w:t> </w:t>
      </w:r>
      <w:r w:rsidRPr="00A0308C">
        <w:t>dofinansowanie</w:t>
      </w:r>
      <w:r w:rsidR="009177EB" w:rsidRPr="00A0308C">
        <w:t>.</w:t>
      </w:r>
    </w:p>
    <w:p w14:paraId="6229E7EC" w14:textId="0DF451D1" w:rsidR="00EE006B" w:rsidRPr="00EE006B" w:rsidRDefault="00EE006B" w:rsidP="00EE006B">
      <w:pPr>
        <w:ind w:left="360"/>
        <w:rPr>
          <w:bCs/>
          <w:color w:val="000000"/>
        </w:rPr>
      </w:pPr>
      <w:r w:rsidRPr="00413874">
        <w:rPr>
          <w:bCs/>
          <w:color w:val="000000"/>
        </w:rPr>
        <w:t>3.</w:t>
      </w:r>
      <w:r>
        <w:rPr>
          <w:b/>
          <w:color w:val="000000"/>
        </w:rPr>
        <w:br/>
      </w:r>
      <w:r w:rsidRPr="00EE006B">
        <w:rPr>
          <w:b/>
          <w:color w:val="000000"/>
        </w:rPr>
        <w:t xml:space="preserve">□ </w:t>
      </w:r>
      <w:r w:rsidRPr="00EE006B">
        <w:rPr>
          <w:bCs/>
          <w:color w:val="000000"/>
        </w:rPr>
        <w:t>dotyczy</w:t>
      </w:r>
      <w:r w:rsidR="008701AC">
        <w:rPr>
          <w:bCs/>
          <w:color w:val="000000"/>
        </w:rPr>
        <w:t>*</w:t>
      </w:r>
      <w:r w:rsidRPr="00EE006B">
        <w:rPr>
          <w:bCs/>
          <w:color w:val="000000"/>
        </w:rPr>
        <w:t xml:space="preserve"> </w:t>
      </w:r>
    </w:p>
    <w:p w14:paraId="7CB32A70" w14:textId="70F38043" w:rsidR="00EE006B" w:rsidRPr="00EE006B" w:rsidRDefault="00EE006B" w:rsidP="00EE006B">
      <w:pPr>
        <w:ind w:left="360"/>
        <w:rPr>
          <w:bCs/>
          <w:color w:val="000000"/>
        </w:rPr>
      </w:pPr>
      <w:r w:rsidRPr="00EE006B">
        <w:rPr>
          <w:bCs/>
          <w:color w:val="000000"/>
        </w:rPr>
        <w:t>□ nie dotyczy</w:t>
      </w:r>
      <w:r w:rsidR="008701AC">
        <w:rPr>
          <w:bCs/>
          <w:color w:val="000000"/>
        </w:rPr>
        <w:t>*</w:t>
      </w:r>
    </w:p>
    <w:p w14:paraId="648FA7E2" w14:textId="77777777" w:rsidR="00EE006B" w:rsidRPr="00EE006B" w:rsidRDefault="00EE006B" w:rsidP="00EE006B">
      <w:pPr>
        <w:ind w:left="360"/>
        <w:rPr>
          <w:b/>
          <w:color w:val="000000"/>
        </w:rPr>
      </w:pPr>
      <w:r w:rsidRPr="00EE006B">
        <w:rPr>
          <w:bCs/>
          <w:color w:val="000000"/>
        </w:rPr>
        <w:t xml:space="preserve">mnie sytuacja określona z </w:t>
      </w:r>
      <w:bookmarkStart w:id="0" w:name="_Hlk204259244"/>
      <w:r w:rsidRPr="00EE006B">
        <w:rPr>
          <w:bCs/>
          <w:color w:val="000000"/>
        </w:rPr>
        <w:t>art. 116</w:t>
      </w:r>
      <w:bookmarkEnd w:id="0"/>
      <w:r w:rsidRPr="00EE006B">
        <w:rPr>
          <w:bCs/>
          <w:color w:val="000000"/>
        </w:rPr>
        <w:t xml:space="preserve"> ust. 6 ustawy </w:t>
      </w:r>
      <w:r w:rsidRPr="00EE006B">
        <w:rPr>
          <w:bCs/>
        </w:rPr>
        <w:t xml:space="preserve">z dnia 20 marca 2025 r. o rynku pracy i służbach zatrudnienia (Dz. U. z 2025 r., poz. 620 z późn. zm.) </w:t>
      </w:r>
    </w:p>
    <w:p w14:paraId="762885A1" w14:textId="77777777" w:rsidR="00EE006B" w:rsidRPr="00EE006B" w:rsidRDefault="00EE006B" w:rsidP="00EE006B">
      <w:pPr>
        <w:autoSpaceDE w:val="0"/>
        <w:autoSpaceDN w:val="0"/>
        <w:adjustRightInd w:val="0"/>
        <w:ind w:left="360"/>
        <w:rPr>
          <w:rFonts w:eastAsia="Calibri"/>
          <w:i/>
          <w:iCs/>
          <w:color w:val="000000"/>
          <w:lang w:eastAsia="en-US"/>
        </w:rPr>
      </w:pPr>
      <w:r w:rsidRPr="00EE006B">
        <w:rPr>
          <w:rFonts w:eastAsia="Calibri"/>
          <w:i/>
          <w:iCs/>
          <w:color w:val="000000"/>
          <w:lang w:eastAsia="en-US"/>
        </w:rPr>
        <w:t xml:space="preserve">”W przypadku przerwania stażu przez: </w:t>
      </w:r>
    </w:p>
    <w:p w14:paraId="0B9B78D0" w14:textId="77777777" w:rsidR="00EE006B" w:rsidRPr="00EE006B" w:rsidRDefault="00EE006B" w:rsidP="00EE006B">
      <w:pPr>
        <w:autoSpaceDE w:val="0"/>
        <w:autoSpaceDN w:val="0"/>
        <w:adjustRightInd w:val="0"/>
        <w:ind w:left="360"/>
        <w:rPr>
          <w:rFonts w:eastAsia="Calibri"/>
          <w:i/>
          <w:iCs/>
          <w:color w:val="000000"/>
          <w:lang w:eastAsia="en-US"/>
        </w:rPr>
      </w:pPr>
      <w:r w:rsidRPr="00EE006B">
        <w:rPr>
          <w:rFonts w:eastAsia="Calibri"/>
          <w:i/>
          <w:iCs/>
          <w:color w:val="000000"/>
          <w:lang w:eastAsia="en-US"/>
        </w:rPr>
        <w:t xml:space="preserve">1) starostę z powodu nierealizowania przez organizatora programu stażu lub niedotrzymywania warunków jego odbywania, </w:t>
      </w:r>
    </w:p>
    <w:p w14:paraId="667678D6" w14:textId="77777777" w:rsidR="00EE006B" w:rsidRPr="00EE006B" w:rsidRDefault="00EE006B" w:rsidP="00EE006B">
      <w:pPr>
        <w:autoSpaceDE w:val="0"/>
        <w:autoSpaceDN w:val="0"/>
        <w:adjustRightInd w:val="0"/>
        <w:ind w:left="360"/>
        <w:rPr>
          <w:rFonts w:eastAsia="Calibri"/>
          <w:i/>
          <w:iCs/>
          <w:color w:val="000000"/>
          <w:lang w:eastAsia="en-US"/>
        </w:rPr>
      </w:pPr>
      <w:r w:rsidRPr="00EE006B">
        <w:rPr>
          <w:rFonts w:eastAsia="Calibri"/>
          <w:i/>
          <w:iCs/>
          <w:color w:val="000000"/>
          <w:lang w:eastAsia="en-US"/>
        </w:rPr>
        <w:t xml:space="preserve">2) organizatora stażu bez uzasadnionej przyczyny </w:t>
      </w:r>
    </w:p>
    <w:p w14:paraId="6A068933" w14:textId="77777777" w:rsidR="00EE006B" w:rsidRPr="00EE006B" w:rsidRDefault="00EE006B" w:rsidP="00EE006B">
      <w:pPr>
        <w:ind w:left="360"/>
        <w:rPr>
          <w:rFonts w:eastAsia="Calibri"/>
          <w:i/>
          <w:iCs/>
          <w:kern w:val="2"/>
          <w:lang w:eastAsia="en-US"/>
        </w:rPr>
      </w:pPr>
      <w:r w:rsidRPr="00EE006B">
        <w:rPr>
          <w:rFonts w:eastAsia="Calibri"/>
          <w:i/>
          <w:iCs/>
          <w:kern w:val="2"/>
          <w:lang w:eastAsia="en-US"/>
        </w:rPr>
        <w:t>– organizator stażu nie może korzystać z form pomocy, z wyłączeniem pośrednictwa pracy i poradnictwa zawodowego, przez okres 12 miesięcy od dnia przerwania realizacji stażu przez starostę lub przerwania stażu przez organizatora stażu.”</w:t>
      </w:r>
    </w:p>
    <w:p w14:paraId="47E2E3A9" w14:textId="075C1D51" w:rsidR="00EE006B" w:rsidRPr="00EE006B" w:rsidRDefault="00EE006B" w:rsidP="00EE006B">
      <w:pPr>
        <w:ind w:left="360"/>
        <w:rPr>
          <w:bCs/>
          <w:color w:val="000000"/>
        </w:rPr>
      </w:pPr>
      <w:r w:rsidRPr="00EE006B">
        <w:rPr>
          <w:rFonts w:eastAsia="Calibri"/>
          <w:kern w:val="2"/>
          <w:lang w:eastAsia="en-US"/>
        </w:rPr>
        <w:t xml:space="preserve"> </w:t>
      </w:r>
      <w:r w:rsidRPr="00EE006B">
        <w:rPr>
          <w:bCs/>
          <w:color w:val="000000"/>
        </w:rPr>
        <w:t>W przypadku zaistnienia okoliczności wymienionych art. 116 ust. 6 należy podać datę:</w:t>
      </w:r>
    </w:p>
    <w:p w14:paraId="74D5C704" w14:textId="73DD5A81" w:rsidR="00EE006B" w:rsidRPr="00C12EE7" w:rsidRDefault="00EE006B" w:rsidP="00EE006B">
      <w:pPr>
        <w:ind w:left="360"/>
      </w:pPr>
      <w:r w:rsidRPr="00EE006B">
        <w:rPr>
          <w:bCs/>
          <w:color w:val="000000"/>
        </w:rPr>
        <w:t xml:space="preserve"> ………………………………</w:t>
      </w:r>
    </w:p>
    <w:p w14:paraId="4840CBEE" w14:textId="77777777" w:rsidR="00EE006B" w:rsidRPr="00C12EE7" w:rsidRDefault="00EE006B" w:rsidP="00EE006B"/>
    <w:p w14:paraId="24D51D9B" w14:textId="769C8113" w:rsidR="00DB686A" w:rsidRPr="00A0308C" w:rsidRDefault="00DB686A" w:rsidP="00EE006B">
      <w:pPr>
        <w:jc w:val="both"/>
      </w:pPr>
      <w:r w:rsidRPr="00A0308C">
        <w:t>Jednocześnie zobowiązuję się do niezwłocznego złożenia w Urzędzie</w:t>
      </w:r>
      <w:r w:rsidR="008262E4" w:rsidRPr="00A0308C">
        <w:t xml:space="preserve"> </w:t>
      </w:r>
      <w:r w:rsidRPr="00A0308C">
        <w:t xml:space="preserve">aktualnego oświadczenia, </w:t>
      </w:r>
      <w:r w:rsidR="008701AC">
        <w:t xml:space="preserve">                </w:t>
      </w:r>
      <w:r w:rsidRPr="00A0308C">
        <w:t>w przypadku zaistnienia okoliczności, które wpłyną na treść któregokolwiek z wyżej wymienionych</w:t>
      </w:r>
      <w:r w:rsidR="00515C09" w:rsidRPr="00A0308C">
        <w:t>.</w:t>
      </w:r>
    </w:p>
    <w:p w14:paraId="2A43F6D6" w14:textId="24D334BA" w:rsidR="003B4FF8" w:rsidRPr="00A0308C" w:rsidRDefault="003B4FF8" w:rsidP="00EE006B">
      <w:pPr>
        <w:widowControl w:val="0"/>
        <w:tabs>
          <w:tab w:val="left" w:pos="284"/>
        </w:tabs>
        <w:suppressAutoHyphens w:val="0"/>
        <w:autoSpaceDE w:val="0"/>
        <w:autoSpaceDN w:val="0"/>
        <w:rPr>
          <w:b/>
          <w:bCs/>
        </w:rPr>
      </w:pPr>
    </w:p>
    <w:tbl>
      <w:tblPr>
        <w:tblStyle w:val="Tabela-Siatka"/>
        <w:tblW w:w="9841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"/>
        <w:gridCol w:w="1387"/>
        <w:gridCol w:w="555"/>
        <w:gridCol w:w="630"/>
        <w:gridCol w:w="236"/>
        <w:gridCol w:w="6525"/>
      </w:tblGrid>
      <w:tr w:rsidR="00ED1AD6" w:rsidRPr="00A0308C" w14:paraId="07F561BC" w14:textId="77777777" w:rsidTr="00A0308C">
        <w:trPr>
          <w:gridBefore w:val="1"/>
          <w:wBefore w:w="508" w:type="dxa"/>
          <w:trHeight w:val="225"/>
        </w:trPr>
        <w:tc>
          <w:tcPr>
            <w:tcW w:w="2572" w:type="dxa"/>
            <w:gridSpan w:val="3"/>
          </w:tcPr>
          <w:p w14:paraId="0A34F3AD" w14:textId="2D4011C3" w:rsidR="00ED1AD6" w:rsidRPr="00A0308C" w:rsidRDefault="00ED1AD6" w:rsidP="00CD7FC3">
            <w:pPr>
              <w:suppressAutoHyphens w:val="0"/>
              <w:spacing w:after="200" w:line="276" w:lineRule="auto"/>
              <w:contextualSpacing/>
              <w:jc w:val="center"/>
              <w:rPr>
                <w:rFonts w:eastAsia="Calibri"/>
                <w:bCs/>
                <w:i/>
                <w:iCs/>
                <w:lang w:eastAsia="en-US"/>
              </w:rPr>
            </w:pPr>
          </w:p>
        </w:tc>
        <w:tc>
          <w:tcPr>
            <w:tcW w:w="236" w:type="dxa"/>
          </w:tcPr>
          <w:p w14:paraId="2C74F03E" w14:textId="77777777" w:rsidR="00ED1AD6" w:rsidRPr="00A0308C" w:rsidRDefault="00ED1AD6" w:rsidP="00CD7FC3">
            <w:pPr>
              <w:suppressAutoHyphens w:val="0"/>
              <w:spacing w:after="200" w:line="276" w:lineRule="auto"/>
              <w:contextualSpacing/>
              <w:jc w:val="center"/>
              <w:rPr>
                <w:rFonts w:eastAsia="Calibri"/>
                <w:bCs/>
                <w:i/>
                <w:iCs/>
                <w:lang w:eastAsia="en-US"/>
              </w:rPr>
            </w:pPr>
          </w:p>
        </w:tc>
        <w:tc>
          <w:tcPr>
            <w:tcW w:w="6525" w:type="dxa"/>
          </w:tcPr>
          <w:p w14:paraId="3F5309D7" w14:textId="77777777" w:rsidR="00633559" w:rsidRDefault="00633559" w:rsidP="00EE006B">
            <w:pPr>
              <w:suppressAutoHyphens w:val="0"/>
              <w:spacing w:after="200" w:line="276" w:lineRule="auto"/>
              <w:contextualSpacing/>
              <w:jc w:val="right"/>
              <w:rPr>
                <w:rFonts w:eastAsia="Calibri"/>
                <w:bCs/>
                <w:i/>
                <w:iCs/>
                <w:lang w:eastAsia="en-US"/>
              </w:rPr>
            </w:pPr>
          </w:p>
          <w:p w14:paraId="64E53681" w14:textId="77777777" w:rsidR="00633559" w:rsidRDefault="00633559" w:rsidP="00EE006B">
            <w:pPr>
              <w:suppressAutoHyphens w:val="0"/>
              <w:spacing w:after="200" w:line="276" w:lineRule="auto"/>
              <w:contextualSpacing/>
              <w:jc w:val="right"/>
              <w:rPr>
                <w:rFonts w:eastAsia="Calibri"/>
                <w:bCs/>
                <w:i/>
                <w:iCs/>
                <w:lang w:eastAsia="en-US"/>
              </w:rPr>
            </w:pPr>
          </w:p>
          <w:p w14:paraId="1D313D70" w14:textId="6FAD42B6" w:rsidR="00ED1AD6" w:rsidRPr="00A0308C" w:rsidRDefault="003B4FF8" w:rsidP="00EE006B">
            <w:pPr>
              <w:suppressAutoHyphens w:val="0"/>
              <w:spacing w:after="200" w:line="276" w:lineRule="auto"/>
              <w:contextualSpacing/>
              <w:jc w:val="right"/>
              <w:rPr>
                <w:rFonts w:eastAsia="Calibri"/>
                <w:bCs/>
                <w:i/>
                <w:iCs/>
                <w:lang w:eastAsia="en-US"/>
              </w:rPr>
            </w:pPr>
            <w:r w:rsidRPr="00A0308C">
              <w:rPr>
                <w:rFonts w:eastAsia="Calibri"/>
                <w:bCs/>
                <w:i/>
                <w:iCs/>
                <w:lang w:eastAsia="en-US"/>
              </w:rPr>
              <w:t>……………</w:t>
            </w:r>
            <w:r w:rsidR="00ED1AD6" w:rsidRPr="00A0308C">
              <w:rPr>
                <w:rFonts w:eastAsia="Calibri"/>
                <w:bCs/>
                <w:i/>
                <w:iCs/>
                <w:lang w:eastAsia="en-US"/>
              </w:rPr>
              <w:t>……………..……………………………</w:t>
            </w:r>
          </w:p>
          <w:p w14:paraId="1F10E05A" w14:textId="2760BFD4" w:rsidR="008F3244" w:rsidRPr="00633559" w:rsidRDefault="00EE006B" w:rsidP="00EE006B">
            <w:pPr>
              <w:suppressAutoHyphens w:val="0"/>
              <w:spacing w:after="200" w:line="276" w:lineRule="auto"/>
              <w:contextualSpacing/>
              <w:jc w:val="right"/>
              <w:rPr>
                <w:i/>
                <w:sz w:val="16"/>
                <w:szCs w:val="16"/>
                <w:lang w:eastAsia="pl-PL"/>
              </w:rPr>
            </w:pPr>
            <w:r>
              <w:rPr>
                <w:i/>
                <w:lang w:eastAsia="pl-PL"/>
              </w:rPr>
              <w:t xml:space="preserve">    </w:t>
            </w:r>
            <w:r w:rsidR="00ED1AD6" w:rsidRPr="00633559">
              <w:rPr>
                <w:i/>
                <w:sz w:val="16"/>
                <w:szCs w:val="16"/>
                <w:lang w:eastAsia="pl-PL"/>
              </w:rPr>
              <w:t xml:space="preserve">(podpis </w:t>
            </w:r>
            <w:r w:rsidR="00AF1CBA" w:rsidRPr="00633559">
              <w:rPr>
                <w:i/>
                <w:sz w:val="16"/>
                <w:szCs w:val="16"/>
                <w:lang w:eastAsia="pl-PL"/>
              </w:rPr>
              <w:t>Wniosko</w:t>
            </w:r>
            <w:r w:rsidR="00ED1AD6" w:rsidRPr="00633559">
              <w:rPr>
                <w:i/>
                <w:sz w:val="16"/>
                <w:szCs w:val="16"/>
                <w:lang w:eastAsia="pl-PL"/>
              </w:rPr>
              <w:t>da</w:t>
            </w:r>
            <w:r w:rsidR="00B53F19" w:rsidRPr="00633559">
              <w:rPr>
                <w:i/>
                <w:sz w:val="16"/>
                <w:szCs w:val="16"/>
                <w:lang w:eastAsia="pl-PL"/>
              </w:rPr>
              <w:t>w</w:t>
            </w:r>
            <w:r w:rsidR="00ED1AD6" w:rsidRPr="00633559">
              <w:rPr>
                <w:i/>
                <w:sz w:val="16"/>
                <w:szCs w:val="16"/>
                <w:lang w:eastAsia="pl-PL"/>
              </w:rPr>
              <w:t>cy lub osoby upoważnionej</w:t>
            </w:r>
            <w:r w:rsidR="00633559" w:rsidRPr="00633559">
              <w:rPr>
                <w:i/>
                <w:sz w:val="16"/>
                <w:szCs w:val="16"/>
                <w:lang w:eastAsia="pl-PL"/>
              </w:rPr>
              <w:t xml:space="preserve"> do reprezentowania</w:t>
            </w:r>
            <w:r w:rsidRPr="00633559">
              <w:rPr>
                <w:i/>
                <w:sz w:val="16"/>
                <w:szCs w:val="16"/>
                <w:lang w:eastAsia="pl-PL"/>
              </w:rPr>
              <w:t>)</w:t>
            </w:r>
          </w:p>
          <w:p w14:paraId="2D6E7EB1" w14:textId="77777777" w:rsidR="00A0308C" w:rsidRPr="00A0308C" w:rsidRDefault="00A0308C" w:rsidP="00EE006B">
            <w:pPr>
              <w:suppressAutoHyphens w:val="0"/>
              <w:spacing w:after="200" w:line="276" w:lineRule="auto"/>
              <w:ind w:left="-2715"/>
              <w:contextualSpacing/>
              <w:jc w:val="right"/>
              <w:rPr>
                <w:iCs/>
                <w:lang w:eastAsia="pl-PL"/>
              </w:rPr>
            </w:pPr>
          </w:p>
          <w:p w14:paraId="24434049" w14:textId="77777777" w:rsidR="00A0308C" w:rsidRDefault="00A0308C" w:rsidP="00A0308C">
            <w:pPr>
              <w:suppressAutoHyphens w:val="0"/>
              <w:spacing w:after="200" w:line="276" w:lineRule="auto"/>
              <w:ind w:left="-2992"/>
              <w:contextualSpacing/>
              <w:rPr>
                <w:i/>
                <w:lang w:eastAsia="pl-PL"/>
              </w:rPr>
            </w:pPr>
          </w:p>
          <w:p w14:paraId="35D5C4D0" w14:textId="77777777" w:rsidR="00A0308C" w:rsidRDefault="00A0308C" w:rsidP="00CD7FC3">
            <w:pPr>
              <w:suppressAutoHyphens w:val="0"/>
              <w:spacing w:after="200" w:line="276" w:lineRule="auto"/>
              <w:contextualSpacing/>
              <w:jc w:val="center"/>
              <w:rPr>
                <w:i/>
                <w:lang w:eastAsia="pl-PL"/>
              </w:rPr>
            </w:pPr>
          </w:p>
          <w:p w14:paraId="52551944" w14:textId="77777777" w:rsidR="00A0308C" w:rsidRPr="00A0308C" w:rsidRDefault="00A0308C" w:rsidP="00A0308C">
            <w:pPr>
              <w:suppressAutoHyphens w:val="0"/>
              <w:spacing w:after="200" w:line="276" w:lineRule="auto"/>
              <w:ind w:left="-2992"/>
              <w:contextualSpacing/>
              <w:rPr>
                <w:i/>
                <w:lang w:eastAsia="pl-PL"/>
              </w:rPr>
            </w:pPr>
          </w:p>
          <w:p w14:paraId="546A2AB6" w14:textId="77777777" w:rsidR="004B55A7" w:rsidRPr="00A0308C" w:rsidRDefault="004B55A7" w:rsidP="00A0308C">
            <w:pPr>
              <w:suppressAutoHyphens w:val="0"/>
              <w:spacing w:after="200" w:line="276" w:lineRule="auto"/>
              <w:contextualSpacing/>
              <w:jc w:val="center"/>
              <w:rPr>
                <w:i/>
                <w:lang w:eastAsia="pl-PL"/>
              </w:rPr>
            </w:pPr>
          </w:p>
        </w:tc>
      </w:tr>
      <w:tr w:rsidR="006F1C78" w:rsidRPr="00A0308C" w14:paraId="1FE737D3" w14:textId="77777777" w:rsidTr="00A0308C">
        <w:trPr>
          <w:gridAfter w:val="3"/>
          <w:wAfter w:w="7391" w:type="dxa"/>
        </w:trPr>
        <w:tc>
          <w:tcPr>
            <w:tcW w:w="1895" w:type="dxa"/>
            <w:gridSpan w:val="2"/>
          </w:tcPr>
          <w:p w14:paraId="40EF0374" w14:textId="0D9B4B01" w:rsidR="006F1C78" w:rsidRPr="00A0308C" w:rsidRDefault="006F1C78" w:rsidP="00A0308C">
            <w:pPr>
              <w:widowControl w:val="0"/>
              <w:tabs>
                <w:tab w:val="left" w:pos="-284"/>
              </w:tabs>
              <w:suppressAutoHyphens w:val="0"/>
              <w:autoSpaceDE w:val="0"/>
              <w:autoSpaceDN w:val="0"/>
              <w:spacing w:line="312" w:lineRule="auto"/>
              <w:ind w:left="360"/>
              <w:jc w:val="both"/>
              <w:rPr>
                <w:i/>
                <w:iCs/>
              </w:rPr>
            </w:pPr>
          </w:p>
        </w:tc>
        <w:tc>
          <w:tcPr>
            <w:tcW w:w="555" w:type="dxa"/>
          </w:tcPr>
          <w:p w14:paraId="2C645395" w14:textId="77777777" w:rsidR="006F1C78" w:rsidRPr="00A0308C" w:rsidRDefault="006F1C78" w:rsidP="00A0308C">
            <w:pPr>
              <w:ind w:left="-217" w:firstLine="217"/>
            </w:pPr>
          </w:p>
        </w:tc>
      </w:tr>
    </w:tbl>
    <w:p w14:paraId="3682F877" w14:textId="4025AAFA" w:rsidR="006F1C78" w:rsidRPr="00A0308C" w:rsidRDefault="00A0308C" w:rsidP="00A0308C">
      <w:r>
        <w:t>* niepotrzebne skreślić</w:t>
      </w:r>
    </w:p>
    <w:sectPr w:rsidR="006F1C78" w:rsidRPr="00A0308C" w:rsidSect="00DB686A">
      <w:pgSz w:w="11906" w:h="16838"/>
      <w:pgMar w:top="568" w:right="991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EFE9C" w14:textId="77777777" w:rsidR="00EB2107" w:rsidRDefault="00EB2107" w:rsidP="00DB686A">
      <w:r>
        <w:separator/>
      </w:r>
    </w:p>
  </w:endnote>
  <w:endnote w:type="continuationSeparator" w:id="0">
    <w:p w14:paraId="2EAB696F" w14:textId="77777777" w:rsidR="00EB2107" w:rsidRDefault="00EB2107" w:rsidP="00DB6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3957C" w14:textId="77777777" w:rsidR="00EB2107" w:rsidRDefault="00EB2107" w:rsidP="00DB686A">
      <w:r>
        <w:separator/>
      </w:r>
    </w:p>
  </w:footnote>
  <w:footnote w:type="continuationSeparator" w:id="0">
    <w:p w14:paraId="1E05B78D" w14:textId="77777777" w:rsidR="00EB2107" w:rsidRDefault="00EB2107" w:rsidP="00DB68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1DEC"/>
    <w:multiLevelType w:val="hybridMultilevel"/>
    <w:tmpl w:val="288CFE36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442EF"/>
    <w:multiLevelType w:val="hybridMultilevel"/>
    <w:tmpl w:val="F8F0A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81D44"/>
    <w:multiLevelType w:val="hybridMultilevel"/>
    <w:tmpl w:val="E08E5D3A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A2AD1"/>
    <w:multiLevelType w:val="hybridMultilevel"/>
    <w:tmpl w:val="6288904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D16AF"/>
    <w:multiLevelType w:val="hybridMultilevel"/>
    <w:tmpl w:val="D812BCAC"/>
    <w:lvl w:ilvl="0" w:tplc="8D9284F0">
      <w:start w:val="1"/>
      <w:numFmt w:val="bullet"/>
      <w:lvlText w:val="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6E32AC4"/>
    <w:multiLevelType w:val="hybridMultilevel"/>
    <w:tmpl w:val="EAD20FC8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6144B"/>
    <w:multiLevelType w:val="hybridMultilevel"/>
    <w:tmpl w:val="14F42866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42534"/>
    <w:multiLevelType w:val="hybridMultilevel"/>
    <w:tmpl w:val="DCF2BFEE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C44FF"/>
    <w:multiLevelType w:val="hybridMultilevel"/>
    <w:tmpl w:val="5F0AA0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17D9E"/>
    <w:multiLevelType w:val="hybridMultilevel"/>
    <w:tmpl w:val="1690F0B8"/>
    <w:lvl w:ilvl="0" w:tplc="8D9284F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E68BA"/>
    <w:multiLevelType w:val="hybridMultilevel"/>
    <w:tmpl w:val="F39EBD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953F7C"/>
    <w:multiLevelType w:val="hybridMultilevel"/>
    <w:tmpl w:val="C0F4C7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A7A87"/>
    <w:multiLevelType w:val="hybridMultilevel"/>
    <w:tmpl w:val="C0FE4A46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2503D"/>
    <w:multiLevelType w:val="hybridMultilevel"/>
    <w:tmpl w:val="751667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66938"/>
    <w:multiLevelType w:val="hybridMultilevel"/>
    <w:tmpl w:val="65387A20"/>
    <w:lvl w:ilvl="0" w:tplc="8D9284F0">
      <w:start w:val="1"/>
      <w:numFmt w:val="bullet"/>
      <w:lvlText w:val="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31D2E38"/>
    <w:multiLevelType w:val="hybridMultilevel"/>
    <w:tmpl w:val="9A1497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56B80"/>
    <w:multiLevelType w:val="hybridMultilevel"/>
    <w:tmpl w:val="3800CE02"/>
    <w:lvl w:ilvl="0" w:tplc="2272B62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F03F9"/>
    <w:multiLevelType w:val="hybridMultilevel"/>
    <w:tmpl w:val="302C87AE"/>
    <w:lvl w:ilvl="0" w:tplc="7E52A928">
      <w:start w:val="1"/>
      <w:numFmt w:val="bullet"/>
      <w:lvlText w:val="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FB22EB"/>
    <w:multiLevelType w:val="hybridMultilevel"/>
    <w:tmpl w:val="7A72F634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EE0025"/>
    <w:multiLevelType w:val="hybridMultilevel"/>
    <w:tmpl w:val="17266F5A"/>
    <w:lvl w:ilvl="0" w:tplc="8D9284F0">
      <w:start w:val="1"/>
      <w:numFmt w:val="bullet"/>
      <w:lvlText w:val=""/>
      <w:lvlJc w:val="left"/>
      <w:pPr>
        <w:ind w:left="862" w:hanging="360"/>
      </w:pPr>
      <w:rPr>
        <w:rFonts w:ascii="Wingdings" w:hAnsi="Wingdings" w:hint="default"/>
      </w:rPr>
    </w:lvl>
    <w:lvl w:ilvl="1" w:tplc="7E52A928">
      <w:start w:val="1"/>
      <w:numFmt w:val="bullet"/>
      <w:lvlText w:val=""/>
      <w:lvlJc w:val="left"/>
      <w:pPr>
        <w:ind w:left="862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42767869"/>
    <w:multiLevelType w:val="hybridMultilevel"/>
    <w:tmpl w:val="35C060E8"/>
    <w:lvl w:ilvl="0" w:tplc="8D9284F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7E52A928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5B71CC"/>
    <w:multiLevelType w:val="hybridMultilevel"/>
    <w:tmpl w:val="D42641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6B6DBD"/>
    <w:multiLevelType w:val="hybridMultilevel"/>
    <w:tmpl w:val="6DA6E8DE"/>
    <w:lvl w:ilvl="0" w:tplc="8D9284F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274349"/>
    <w:multiLevelType w:val="hybridMultilevel"/>
    <w:tmpl w:val="44280F4A"/>
    <w:lvl w:ilvl="0" w:tplc="7E52A928">
      <w:start w:val="1"/>
      <w:numFmt w:val="bullet"/>
      <w:lvlText w:val="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42E42EE"/>
    <w:multiLevelType w:val="hybridMultilevel"/>
    <w:tmpl w:val="D2B2AC22"/>
    <w:lvl w:ilvl="0" w:tplc="8D9284F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1C438D"/>
    <w:multiLevelType w:val="hybridMultilevel"/>
    <w:tmpl w:val="902672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D62644"/>
    <w:multiLevelType w:val="hybridMultilevel"/>
    <w:tmpl w:val="6EE822E4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3B36CA"/>
    <w:multiLevelType w:val="hybridMultilevel"/>
    <w:tmpl w:val="878CA344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9F6559"/>
    <w:multiLevelType w:val="hybridMultilevel"/>
    <w:tmpl w:val="446A1A2C"/>
    <w:lvl w:ilvl="0" w:tplc="BF4C641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79272C"/>
    <w:multiLevelType w:val="hybridMultilevel"/>
    <w:tmpl w:val="FE28D3AC"/>
    <w:lvl w:ilvl="0" w:tplc="7E52A928">
      <w:start w:val="1"/>
      <w:numFmt w:val="bullet"/>
      <w:lvlText w:val=""/>
      <w:lvlJc w:val="left"/>
      <w:pPr>
        <w:ind w:left="20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30" w15:restartNumberingAfterBreak="0">
    <w:nsid w:val="690B284A"/>
    <w:multiLevelType w:val="hybridMultilevel"/>
    <w:tmpl w:val="C4E29D7C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A67DD1"/>
    <w:multiLevelType w:val="hybridMultilevel"/>
    <w:tmpl w:val="12000ADA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1FF7"/>
    <w:multiLevelType w:val="hybridMultilevel"/>
    <w:tmpl w:val="1FE88370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8310D4"/>
    <w:multiLevelType w:val="hybridMultilevel"/>
    <w:tmpl w:val="9DAAF8F2"/>
    <w:lvl w:ilvl="0" w:tplc="7E52A928">
      <w:start w:val="1"/>
      <w:numFmt w:val="bullet"/>
      <w:lvlText w:val="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DB60651"/>
    <w:multiLevelType w:val="hybridMultilevel"/>
    <w:tmpl w:val="223CD7CE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954F3D"/>
    <w:multiLevelType w:val="hybridMultilevel"/>
    <w:tmpl w:val="E558DF98"/>
    <w:lvl w:ilvl="0" w:tplc="619271B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i w:val="0"/>
        <w:iCs w:val="0"/>
        <w:u w:val="none"/>
      </w:rPr>
    </w:lvl>
    <w:lvl w:ilvl="1" w:tplc="FFFFFFFF">
      <w:start w:val="1"/>
      <w:numFmt w:val="bullet"/>
      <w:lvlText w:val=""/>
      <w:lvlJc w:val="left"/>
      <w:pPr>
        <w:ind w:left="1364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302278039">
    <w:abstractNumId w:val="28"/>
  </w:num>
  <w:num w:numId="2" w16cid:durableId="1928027877">
    <w:abstractNumId w:val="18"/>
  </w:num>
  <w:num w:numId="3" w16cid:durableId="1450929134">
    <w:abstractNumId w:val="27"/>
  </w:num>
  <w:num w:numId="4" w16cid:durableId="167989286">
    <w:abstractNumId w:val="17"/>
  </w:num>
  <w:num w:numId="5" w16cid:durableId="1604460277">
    <w:abstractNumId w:val="7"/>
  </w:num>
  <w:num w:numId="6" w16cid:durableId="1684086015">
    <w:abstractNumId w:val="16"/>
  </w:num>
  <w:num w:numId="7" w16cid:durableId="328870223">
    <w:abstractNumId w:val="11"/>
  </w:num>
  <w:num w:numId="8" w16cid:durableId="1078285422">
    <w:abstractNumId w:val="26"/>
  </w:num>
  <w:num w:numId="9" w16cid:durableId="195584796">
    <w:abstractNumId w:val="0"/>
  </w:num>
  <w:num w:numId="10" w16cid:durableId="2098478402">
    <w:abstractNumId w:val="34"/>
  </w:num>
  <w:num w:numId="11" w16cid:durableId="2141024422">
    <w:abstractNumId w:val="29"/>
  </w:num>
  <w:num w:numId="12" w16cid:durableId="1277952858">
    <w:abstractNumId w:val="14"/>
  </w:num>
  <w:num w:numId="13" w16cid:durableId="393241250">
    <w:abstractNumId w:val="23"/>
  </w:num>
  <w:num w:numId="14" w16cid:durableId="456292608">
    <w:abstractNumId w:val="19"/>
  </w:num>
  <w:num w:numId="15" w16cid:durableId="711617154">
    <w:abstractNumId w:val="9"/>
  </w:num>
  <w:num w:numId="16" w16cid:durableId="279268384">
    <w:abstractNumId w:val="31"/>
  </w:num>
  <w:num w:numId="17" w16cid:durableId="881986712">
    <w:abstractNumId w:val="32"/>
  </w:num>
  <w:num w:numId="18" w16cid:durableId="1263537005">
    <w:abstractNumId w:val="21"/>
  </w:num>
  <w:num w:numId="19" w16cid:durableId="724567678">
    <w:abstractNumId w:val="22"/>
  </w:num>
  <w:num w:numId="20" w16cid:durableId="1648053941">
    <w:abstractNumId w:val="6"/>
  </w:num>
  <w:num w:numId="21" w16cid:durableId="645938143">
    <w:abstractNumId w:val="4"/>
  </w:num>
  <w:num w:numId="22" w16cid:durableId="2098358043">
    <w:abstractNumId w:val="13"/>
  </w:num>
  <w:num w:numId="23" w16cid:durableId="1509443076">
    <w:abstractNumId w:val="3"/>
  </w:num>
  <w:num w:numId="24" w16cid:durableId="802505162">
    <w:abstractNumId w:val="24"/>
  </w:num>
  <w:num w:numId="25" w16cid:durableId="1893498608">
    <w:abstractNumId w:val="8"/>
  </w:num>
  <w:num w:numId="26" w16cid:durableId="692996406">
    <w:abstractNumId w:val="10"/>
  </w:num>
  <w:num w:numId="27" w16cid:durableId="1607804662">
    <w:abstractNumId w:val="1"/>
  </w:num>
  <w:num w:numId="28" w16cid:durableId="1440563903">
    <w:abstractNumId w:val="15"/>
  </w:num>
  <w:num w:numId="29" w16cid:durableId="820386567">
    <w:abstractNumId w:val="25"/>
  </w:num>
  <w:num w:numId="30" w16cid:durableId="115415807">
    <w:abstractNumId w:val="20"/>
  </w:num>
  <w:num w:numId="31" w16cid:durableId="494999221">
    <w:abstractNumId w:val="35"/>
  </w:num>
  <w:num w:numId="32" w16cid:durableId="2007593263">
    <w:abstractNumId w:val="30"/>
  </w:num>
  <w:num w:numId="33" w16cid:durableId="856964376">
    <w:abstractNumId w:val="33"/>
  </w:num>
  <w:num w:numId="34" w16cid:durableId="1524826967">
    <w:abstractNumId w:val="12"/>
  </w:num>
  <w:num w:numId="35" w16cid:durableId="424883089">
    <w:abstractNumId w:val="5"/>
  </w:num>
  <w:num w:numId="36" w16cid:durableId="1077827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ocumentProtection w:enforcement="0"/>
  <w:autoFormatOverrid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753"/>
    <w:rsid w:val="00010486"/>
    <w:rsid w:val="000227F9"/>
    <w:rsid w:val="000244B5"/>
    <w:rsid w:val="00024989"/>
    <w:rsid w:val="000260C2"/>
    <w:rsid w:val="000447DB"/>
    <w:rsid w:val="000460F4"/>
    <w:rsid w:val="00060A82"/>
    <w:rsid w:val="000870A7"/>
    <w:rsid w:val="00092248"/>
    <w:rsid w:val="000F32ED"/>
    <w:rsid w:val="00104C74"/>
    <w:rsid w:val="00112A40"/>
    <w:rsid w:val="0012084B"/>
    <w:rsid w:val="00137281"/>
    <w:rsid w:val="0018447D"/>
    <w:rsid w:val="001855AB"/>
    <w:rsid w:val="001A10DB"/>
    <w:rsid w:val="001A767C"/>
    <w:rsid w:val="001C3C51"/>
    <w:rsid w:val="001F31EA"/>
    <w:rsid w:val="0021482A"/>
    <w:rsid w:val="00221CBA"/>
    <w:rsid w:val="00223C8C"/>
    <w:rsid w:val="00232571"/>
    <w:rsid w:val="002674B2"/>
    <w:rsid w:val="00286776"/>
    <w:rsid w:val="00330D8B"/>
    <w:rsid w:val="00361167"/>
    <w:rsid w:val="00363AAE"/>
    <w:rsid w:val="00396DC4"/>
    <w:rsid w:val="003B47D8"/>
    <w:rsid w:val="003B4FF8"/>
    <w:rsid w:val="003E7C6E"/>
    <w:rsid w:val="003F6412"/>
    <w:rsid w:val="00413874"/>
    <w:rsid w:val="00420185"/>
    <w:rsid w:val="00451E76"/>
    <w:rsid w:val="00485B17"/>
    <w:rsid w:val="004B55A7"/>
    <w:rsid w:val="004C5729"/>
    <w:rsid w:val="004D034D"/>
    <w:rsid w:val="004D45B5"/>
    <w:rsid w:val="004D6F49"/>
    <w:rsid w:val="004F537D"/>
    <w:rsid w:val="00511E47"/>
    <w:rsid w:val="00515C09"/>
    <w:rsid w:val="005454BA"/>
    <w:rsid w:val="00551700"/>
    <w:rsid w:val="005704E1"/>
    <w:rsid w:val="0057277A"/>
    <w:rsid w:val="005913FD"/>
    <w:rsid w:val="005C2A60"/>
    <w:rsid w:val="00615F8E"/>
    <w:rsid w:val="00633559"/>
    <w:rsid w:val="00634E59"/>
    <w:rsid w:val="00656E90"/>
    <w:rsid w:val="00656EE2"/>
    <w:rsid w:val="0066511F"/>
    <w:rsid w:val="006B4EA0"/>
    <w:rsid w:val="006C16B6"/>
    <w:rsid w:val="006C58AC"/>
    <w:rsid w:val="006D00B2"/>
    <w:rsid w:val="006D6883"/>
    <w:rsid w:val="006F1C78"/>
    <w:rsid w:val="006F4D29"/>
    <w:rsid w:val="00704B94"/>
    <w:rsid w:val="0071731E"/>
    <w:rsid w:val="0079286E"/>
    <w:rsid w:val="007A35C1"/>
    <w:rsid w:val="007A6C4C"/>
    <w:rsid w:val="007B0277"/>
    <w:rsid w:val="007E2B7E"/>
    <w:rsid w:val="007E42D6"/>
    <w:rsid w:val="008262E4"/>
    <w:rsid w:val="00837A6F"/>
    <w:rsid w:val="008400F7"/>
    <w:rsid w:val="0085525C"/>
    <w:rsid w:val="008561A0"/>
    <w:rsid w:val="008701AC"/>
    <w:rsid w:val="00876F75"/>
    <w:rsid w:val="008A32C1"/>
    <w:rsid w:val="008B0D7A"/>
    <w:rsid w:val="008D110D"/>
    <w:rsid w:val="008F3244"/>
    <w:rsid w:val="009177EB"/>
    <w:rsid w:val="00941208"/>
    <w:rsid w:val="0095667E"/>
    <w:rsid w:val="009852A6"/>
    <w:rsid w:val="00990A83"/>
    <w:rsid w:val="009C045A"/>
    <w:rsid w:val="009F623E"/>
    <w:rsid w:val="00A01BC7"/>
    <w:rsid w:val="00A0308C"/>
    <w:rsid w:val="00A05215"/>
    <w:rsid w:val="00A24EE4"/>
    <w:rsid w:val="00A419D7"/>
    <w:rsid w:val="00A565AB"/>
    <w:rsid w:val="00A90FDF"/>
    <w:rsid w:val="00AA2C3E"/>
    <w:rsid w:val="00AC165A"/>
    <w:rsid w:val="00AF1CBA"/>
    <w:rsid w:val="00B00C37"/>
    <w:rsid w:val="00B17138"/>
    <w:rsid w:val="00B301FC"/>
    <w:rsid w:val="00B35D50"/>
    <w:rsid w:val="00B53DD9"/>
    <w:rsid w:val="00B53F19"/>
    <w:rsid w:val="00B7474D"/>
    <w:rsid w:val="00B86753"/>
    <w:rsid w:val="00B868C9"/>
    <w:rsid w:val="00B93A10"/>
    <w:rsid w:val="00B95CD3"/>
    <w:rsid w:val="00BB076A"/>
    <w:rsid w:val="00BB20BB"/>
    <w:rsid w:val="00BC7740"/>
    <w:rsid w:val="00BD0DD5"/>
    <w:rsid w:val="00BE047B"/>
    <w:rsid w:val="00BF7B8A"/>
    <w:rsid w:val="00C03C39"/>
    <w:rsid w:val="00C23843"/>
    <w:rsid w:val="00C34006"/>
    <w:rsid w:val="00C82923"/>
    <w:rsid w:val="00C83BF6"/>
    <w:rsid w:val="00CA6769"/>
    <w:rsid w:val="00CB3738"/>
    <w:rsid w:val="00CC4908"/>
    <w:rsid w:val="00D032A9"/>
    <w:rsid w:val="00D12CB5"/>
    <w:rsid w:val="00D631EC"/>
    <w:rsid w:val="00D932E7"/>
    <w:rsid w:val="00D9528C"/>
    <w:rsid w:val="00DB686A"/>
    <w:rsid w:val="00E04342"/>
    <w:rsid w:val="00E46666"/>
    <w:rsid w:val="00E55838"/>
    <w:rsid w:val="00E55FCB"/>
    <w:rsid w:val="00E77A6B"/>
    <w:rsid w:val="00E8078D"/>
    <w:rsid w:val="00EB2107"/>
    <w:rsid w:val="00EC0FED"/>
    <w:rsid w:val="00EC7787"/>
    <w:rsid w:val="00ED1AD6"/>
    <w:rsid w:val="00ED3453"/>
    <w:rsid w:val="00EE006B"/>
    <w:rsid w:val="00F3229C"/>
    <w:rsid w:val="00F32BFA"/>
    <w:rsid w:val="00F42D10"/>
    <w:rsid w:val="00F7327E"/>
    <w:rsid w:val="00F974C3"/>
    <w:rsid w:val="00FA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22D85"/>
  <w15:chartTrackingRefBased/>
  <w15:docId w15:val="{B5548446-8A73-44B2-B4F6-A9B4F2FE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0F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D1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35D5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52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852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52A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52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52A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1C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CBA"/>
    <w:rPr>
      <w:rFonts w:ascii="Segoe UI" w:eastAsia="Times New Roman" w:hAnsi="Segoe UI" w:cs="Segoe UI"/>
      <w:sz w:val="18"/>
      <w:szCs w:val="18"/>
      <w:lang w:eastAsia="ar-SA"/>
    </w:rPr>
  </w:style>
  <w:style w:type="character" w:styleId="Hipercze">
    <w:name w:val="Hyperlink"/>
    <w:basedOn w:val="Domylnaczcionkaakapitu"/>
    <w:uiPriority w:val="99"/>
    <w:unhideWhenUsed/>
    <w:rsid w:val="00D12CB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2CB5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4C5729"/>
    <w:rPr>
      <w:color w:val="666666"/>
    </w:rPr>
  </w:style>
  <w:style w:type="character" w:styleId="UyteHipercze">
    <w:name w:val="FollowedHyperlink"/>
    <w:basedOn w:val="Domylnaczcionkaakapitu"/>
    <w:uiPriority w:val="99"/>
    <w:semiHidden/>
    <w:unhideWhenUsed/>
    <w:rsid w:val="00511E47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046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B68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B686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B68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68727-BBBA-4567-A138-CF69C500C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Szulakowska</dc:creator>
  <cp:keywords/>
  <dc:description/>
  <cp:lastModifiedBy>Monika Sobczak</cp:lastModifiedBy>
  <cp:revision>9</cp:revision>
  <dcterms:created xsi:type="dcterms:W3CDTF">2026-03-16T08:36:00Z</dcterms:created>
  <dcterms:modified xsi:type="dcterms:W3CDTF">2026-04-01T08:31:00Z</dcterms:modified>
</cp:coreProperties>
</file>